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71231C" w:rsidRDefault="0071231C" w:rsidP="008129F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1231C">
        <w:rPr>
          <w:rFonts w:asciiTheme="majorHAnsi" w:hAnsiTheme="majorHAnsi" w:cs="Arial"/>
          <w:bCs/>
          <w:noProof/>
          <w:color w:val="000080"/>
          <w:szCs w:val="32"/>
        </w:rPr>
        <w:t>L’arrêté des comptes</w:t>
      </w:r>
      <w:r w:rsidR="00552FAF">
        <w:rPr>
          <w:rFonts w:asciiTheme="majorHAnsi" w:hAnsiTheme="majorHAnsi" w:cs="Arial"/>
          <w:bCs/>
          <w:noProof/>
          <w:color w:val="000080"/>
          <w:szCs w:val="32"/>
        </w:rPr>
        <w:br/>
      </w:r>
      <w:r w:rsidR="00552FAF" w:rsidRPr="00552FAF">
        <w:rPr>
          <w:rFonts w:asciiTheme="majorHAnsi" w:hAnsiTheme="majorHAnsi" w:cs="Arial"/>
          <w:bCs/>
          <w:noProof/>
          <w:color w:val="000080"/>
          <w:szCs w:val="32"/>
        </w:rPr>
        <w:t>L'arrêté des comptes : Aspects comptables juridiques et fiscaux</w:t>
      </w:r>
    </w:p>
    <w:p w:rsidR="00283B12" w:rsidRPr="008129F2" w:rsidRDefault="006C1324" w:rsidP="0071231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71231C">
        <w:rPr>
          <w:bCs/>
          <w:color w:val="FFFFFF" w:themeColor="background1"/>
          <w:sz w:val="19"/>
          <w:szCs w:val="19"/>
          <w:highlight w:val="darkBlue"/>
        </w:rPr>
        <w:t>21</w:t>
      </w:r>
    </w:p>
    <w:p w:rsidR="004D42BB" w:rsidRDefault="004D42BB" w:rsidP="00552FA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552FAF" w:rsidRPr="00552FAF">
        <w:rPr>
          <w:rFonts w:ascii="Cambria" w:hAnsi="Cambria"/>
          <w:b w:val="0"/>
          <w:sz w:val="20"/>
        </w:rPr>
        <w:t>20 &amp; 21 novembre 2025</w:t>
      </w:r>
      <w:r>
        <w:rPr>
          <w:rFonts w:ascii="Cambria" w:hAnsi="Cambria"/>
          <w:b w:val="0"/>
          <w:sz w:val="20"/>
        </w:rPr>
        <w:t>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D42B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D42BB" w:rsidRPr="004D42BB">
        <w:rPr>
          <w:rFonts w:ascii="Cambria" w:hAnsi="Cambria" w:cs="Times New Roman"/>
          <w:b/>
          <w:bCs/>
        </w:rPr>
        <w:t>6 800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D42BB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D5A7B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52FA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1231C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4992"/>
    <w:rsid w:val="008854C2"/>
    <w:rsid w:val="008952D6"/>
    <w:rsid w:val="008A1C23"/>
    <w:rsid w:val="008A2F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2350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6</cp:revision>
  <cp:lastPrinted>2018-09-13T14:50:00Z</cp:lastPrinted>
  <dcterms:created xsi:type="dcterms:W3CDTF">2025-03-25T12:08:00Z</dcterms:created>
  <dcterms:modified xsi:type="dcterms:W3CDTF">2025-10-07T14:16:00Z</dcterms:modified>
</cp:coreProperties>
</file>